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40564">
      <w:pPr>
        <w:jc w:val="center"/>
        <w:rPr>
          <w:rFonts w:hint="default" w:ascii="Times New Roman" w:hAnsi="Times New Roman" w:eastAsia="宋体" w:cs="Times New Roman"/>
          <w:b/>
          <w:bCs/>
          <w:sz w:val="40"/>
          <w:szCs w:val="48"/>
        </w:rPr>
      </w:pPr>
      <w:r>
        <w:rPr>
          <w:rFonts w:hint="default" w:ascii="Times New Roman" w:hAnsi="Times New Roman" w:eastAsia="宋体" w:cs="Times New Roman"/>
          <w:b/>
          <w:bCs/>
          <w:sz w:val="40"/>
          <w:szCs w:val="48"/>
        </w:rPr>
        <w:t>2024年度河北省优秀民营企业、</w:t>
      </w:r>
    </w:p>
    <w:p w14:paraId="0C8907FA">
      <w:pPr>
        <w:jc w:val="center"/>
        <w:rPr>
          <w:rFonts w:hint="default" w:ascii="Times New Roman" w:hAnsi="Times New Roman" w:eastAsia="宋体" w:cs="Times New Roman"/>
          <w:b/>
          <w:bCs/>
          <w:sz w:val="40"/>
          <w:szCs w:val="48"/>
        </w:rPr>
      </w:pPr>
      <w:r>
        <w:rPr>
          <w:rFonts w:hint="default" w:ascii="Times New Roman" w:hAnsi="Times New Roman" w:eastAsia="宋体" w:cs="Times New Roman"/>
          <w:b/>
          <w:bCs/>
          <w:sz w:val="40"/>
          <w:szCs w:val="48"/>
        </w:rPr>
        <w:t>优秀民营经济人士名单</w:t>
      </w:r>
    </w:p>
    <w:p w14:paraId="7EF99221">
      <w:pPr>
        <w:rPr>
          <w:rFonts w:hint="default" w:ascii="Times New Roman" w:hAnsi="Times New Roman" w:eastAsia="仿宋_GB2312" w:cs="Times New Roman"/>
          <w:b/>
          <w:bCs/>
          <w:sz w:val="28"/>
          <w:szCs w:val="36"/>
        </w:rPr>
      </w:pPr>
    </w:p>
    <w:p w14:paraId="072336BA">
      <w:pPr>
        <w:rPr>
          <w:rFonts w:hint="default" w:ascii="Times New Roman" w:hAnsi="Times New Roman" w:eastAsia="仿宋_GB2312" w:cs="Times New Roman"/>
          <w:b/>
          <w:bCs/>
          <w:sz w:val="28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36"/>
        </w:rPr>
        <w:t>一、优秀民营企业（100家）</w:t>
      </w:r>
    </w:p>
    <w:p w14:paraId="2E755E92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石家庄四药有限公司</w:t>
      </w:r>
    </w:p>
    <w:p w14:paraId="5B986D68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石家庄以岭药业股份有限公司</w:t>
      </w:r>
    </w:p>
    <w:p w14:paraId="08F2DE49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河北诚信集团有限公司</w:t>
      </w:r>
    </w:p>
    <w:p w14:paraId="0A063308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同福集团股份有限公司</w:t>
      </w:r>
    </w:p>
    <w:p w14:paraId="46AF1D00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仁合益康集团有限公司</w:t>
      </w:r>
    </w:p>
    <w:p w14:paraId="5AC82E3D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石家庄先楚核能装备股份有限公司</w:t>
      </w:r>
    </w:p>
    <w:p w14:paraId="4BF21A52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石家庄市曲寨水泥有限公司</w:t>
      </w:r>
    </w:p>
    <w:p w14:paraId="26F38277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河北橡一医药科技股份有限公司</w:t>
      </w:r>
    </w:p>
    <w:p w14:paraId="27945AF3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河北一然生物科技股份有限公司</w:t>
      </w:r>
    </w:p>
    <w:p w14:paraId="5CE21BDD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润沃集团有限公司</w:t>
      </w:r>
    </w:p>
    <w:p w14:paraId="49C11974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河北明迈特科技集团有限公司</w:t>
      </w:r>
    </w:p>
    <w:p w14:paraId="56EFADCD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承德建龙特殊钢有限公司</w:t>
      </w:r>
    </w:p>
    <w:p w14:paraId="6118FB6A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承德京联实业集团有限公司</w:t>
      </w:r>
    </w:p>
    <w:p w14:paraId="2A6728E5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承德避暑山庄企业集团股份有限公司</w:t>
      </w:r>
    </w:p>
    <w:p w14:paraId="14BE0206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承德露露股份公司</w:t>
      </w:r>
    </w:p>
    <w:p w14:paraId="7EA95971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承德宇航人高山植物应用技术有限责任公司</w:t>
      </w:r>
    </w:p>
    <w:p w14:paraId="47C1867B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承德森禧木业有限公司</w:t>
      </w:r>
    </w:p>
    <w:p w14:paraId="57878B91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河北万丰冶金备件有限公司</w:t>
      </w:r>
    </w:p>
    <w:p w14:paraId="7819AF64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张家口宣化华泰矿冶机械有限公司</w:t>
      </w:r>
    </w:p>
    <w:p w14:paraId="104A61E1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河北巡天农业科技有限公司</w:t>
      </w:r>
    </w:p>
    <w:p w14:paraId="5DE1DBA1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张家口市宣化金科钻孔机械有限公司</w:t>
      </w:r>
    </w:p>
    <w:p w14:paraId="42EBD019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河北省矾山磷矿有限公司</w:t>
      </w:r>
    </w:p>
    <w:p w14:paraId="25556582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张家口宣化昌通环保设备有限公司</w:t>
      </w:r>
    </w:p>
    <w:p w14:paraId="2ED37B1B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爱迪特（秦皇岛）科技股份有限公司</w:t>
      </w:r>
    </w:p>
    <w:p w14:paraId="0C1816BD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秦皇岛晟成自动化设备有限公司</w:t>
      </w:r>
    </w:p>
    <w:p w14:paraId="613D17C5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秦皇岛市精佳易机械制造有限公司</w:t>
      </w:r>
    </w:p>
    <w:p w14:paraId="57EF1A4C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秦皇岛金辰太阳能设备有限公司</w:t>
      </w:r>
    </w:p>
    <w:p w14:paraId="1BC8900D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青龙满族自治县双合盛生态农产品有限公司</w:t>
      </w:r>
    </w:p>
    <w:p w14:paraId="71E5ACF6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秦皇岛市山海关工务器材有限公司</w:t>
      </w:r>
    </w:p>
    <w:p w14:paraId="490D71AC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秦皇岛市国阳钢铁有限公司</w:t>
      </w:r>
    </w:p>
    <w:p w14:paraId="0FF9DDDC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秦皇岛华恒生物工程有限公司</w:t>
      </w:r>
    </w:p>
    <w:p w14:paraId="22303E3E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唐山陆凯科技有限公司</w:t>
      </w:r>
    </w:p>
    <w:p w14:paraId="3797B61D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唐山盛财钢铁有限公司</w:t>
      </w:r>
    </w:p>
    <w:p w14:paraId="2533767F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河北国亮新材料股份有限公司</w:t>
      </w:r>
    </w:p>
    <w:p w14:paraId="26589E03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金石钻探（唐山）股份有限公司</w:t>
      </w:r>
    </w:p>
    <w:p w14:paraId="165EB220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唐山海森电子股份有限公司</w:t>
      </w:r>
    </w:p>
    <w:p w14:paraId="171138EA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唐山鹤兴废料综合利用科技有限公司</w:t>
      </w:r>
    </w:p>
    <w:p w14:paraId="1C15E745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河北津西钢铁集团重工科技有限公司</w:t>
      </w:r>
    </w:p>
    <w:p w14:paraId="4990BB4F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唐山丞起汽车零部件有限公司</w:t>
      </w:r>
    </w:p>
    <w:p w14:paraId="0919159A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唐山威奥轨道交通设备有限公司</w:t>
      </w:r>
    </w:p>
    <w:p w14:paraId="2536742D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远大洪雨（唐山）防水材料有限公司</w:t>
      </w:r>
    </w:p>
    <w:p w14:paraId="371AF94F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河北华通线缆集团股份有限公司</w:t>
      </w:r>
    </w:p>
    <w:p w14:paraId="1B91E14B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润泽科技发展有限公司</w:t>
      </w:r>
    </w:p>
    <w:p w14:paraId="34052F6E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三河同飞制冷股份有限公司</w:t>
      </w:r>
    </w:p>
    <w:p w14:paraId="6E491394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河北景隆智能装备股份有限公司</w:t>
      </w:r>
    </w:p>
    <w:p w14:paraId="7BDFCB1C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廊坊华安汽车装备有限公司</w:t>
      </w:r>
    </w:p>
    <w:p w14:paraId="6A4C2625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奥瑞拓能源科技股份有限公司</w:t>
      </w:r>
    </w:p>
    <w:p w14:paraId="2BE452F6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廊坊市珍圭谷科技股份有限公司</w:t>
      </w:r>
    </w:p>
    <w:p w14:paraId="29C7F30B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河北圆通北方科技智创有限公司</w:t>
      </w:r>
    </w:p>
    <w:p w14:paraId="58F4B436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新奥集团股份有限公司</w:t>
      </w:r>
    </w:p>
    <w:p w14:paraId="2C924846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河北三河燕达实业集团有限公司</w:t>
      </w:r>
    </w:p>
    <w:p w14:paraId="15A3D783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长城汽车股份有限公司</w:t>
      </w:r>
    </w:p>
    <w:p w14:paraId="445B1184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河北首衡农副产品有限公司</w:t>
      </w:r>
    </w:p>
    <w:p w14:paraId="6B14A561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瑞普（保定）生物药业有限公司</w:t>
      </w:r>
    </w:p>
    <w:p w14:paraId="7BF3F321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河北古城香业集团股份有限公司</w:t>
      </w:r>
    </w:p>
    <w:p w14:paraId="6E2C77E1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保定市宏腾科技有限公司</w:t>
      </w:r>
    </w:p>
    <w:p w14:paraId="42CFABA7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保定华创电气有限公司</w:t>
      </w:r>
    </w:p>
    <w:p w14:paraId="1E567C70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保定京阳立津线缆制造有限公司</w:t>
      </w:r>
    </w:p>
    <w:p w14:paraId="76A6E273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保定市东利机械制造股份有限公司</w:t>
      </w:r>
    </w:p>
    <w:p w14:paraId="2DC64CE6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河北同光半导体股份有限公司</w:t>
      </w:r>
    </w:p>
    <w:p w14:paraId="254024B9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河北仁心药业有限公司</w:t>
      </w:r>
    </w:p>
    <w:p w14:paraId="1646FFCA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河北安国振宇药业有限公司</w:t>
      </w:r>
    </w:p>
    <w:p w14:paraId="01D466F8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河北钢山杭萧钢结构工程股份有限公司</w:t>
      </w:r>
    </w:p>
    <w:p w14:paraId="33E4BD50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河北鑫海控股集团有限公司</w:t>
      </w:r>
    </w:p>
    <w:p w14:paraId="3CBB4167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沧州市华北商厦有限公司</w:t>
      </w:r>
    </w:p>
    <w:p w14:paraId="38B6FEB7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河北新华联合冶金控股集团有限公司</w:t>
      </w:r>
    </w:p>
    <w:p w14:paraId="7F9B4C9C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常丰线缆有限公司</w:t>
      </w:r>
    </w:p>
    <w:p w14:paraId="2D434194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沧州格锐特钻头有限公司</w:t>
      </w:r>
    </w:p>
    <w:p w14:paraId="4C87C206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河北乐寿鸭业有限责任公司</w:t>
      </w:r>
    </w:p>
    <w:p w14:paraId="392616C2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联塑市政管道（河北）有限公司</w:t>
      </w:r>
    </w:p>
    <w:p w14:paraId="6C6D9170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南皮县赛格机电有限责任公司</w:t>
      </w:r>
    </w:p>
    <w:p w14:paraId="7B39DAFA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河北凯意新材料科技有限公司</w:t>
      </w:r>
    </w:p>
    <w:p w14:paraId="0C3B86A0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河北养元智汇饮品股份有限公司</w:t>
      </w:r>
    </w:p>
    <w:p w14:paraId="21978144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春风实业集团有限责任公司</w:t>
      </w:r>
    </w:p>
    <w:p w14:paraId="476BEA48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衡橡科技股份有限公司</w:t>
      </w:r>
    </w:p>
    <w:p w14:paraId="724FD806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河北海伟电子新材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36"/>
        </w:rPr>
        <w:t>料科技股份有限公司</w:t>
      </w:r>
    </w:p>
    <w:p w14:paraId="0279F3B2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河北瑞丰科技有限公司</w:t>
      </w:r>
    </w:p>
    <w:p w14:paraId="06814BEE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阜城县华兴服装有限公司</w:t>
      </w:r>
    </w:p>
    <w:p w14:paraId="039C84CD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河北安信燃气设备有限公司</w:t>
      </w:r>
    </w:p>
    <w:p w14:paraId="2D78F9FD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河北奥冠电源有限责任公司</w:t>
      </w:r>
    </w:p>
    <w:p w14:paraId="0D565761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金沙河集团有限公司</w:t>
      </w:r>
    </w:p>
    <w:p w14:paraId="5E95BD59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河北蓝鸟家具股份有限公司</w:t>
      </w:r>
    </w:p>
    <w:p w14:paraId="08B62FBF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河北华密新材科技股份有限公司</w:t>
      </w:r>
    </w:p>
    <w:p w14:paraId="786BB300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河北永旭电源有限公司</w:t>
      </w:r>
    </w:p>
    <w:p w14:paraId="350DB393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邢台中伟卓特液压科技有限公司</w:t>
      </w:r>
    </w:p>
    <w:p w14:paraId="58604B70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华兴宠物食品有限公司</w:t>
      </w:r>
    </w:p>
    <w:p w14:paraId="7516AF6C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明达线缆集团有限公司</w:t>
      </w:r>
    </w:p>
    <w:p w14:paraId="1518AA36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晨光生物科技集团股份有限公司</w:t>
      </w:r>
    </w:p>
    <w:p w14:paraId="4E552C12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五得利面粉集团有限公司</w:t>
      </w:r>
    </w:p>
    <w:p w14:paraId="6B64ADAD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河北新金钢铁有限公司</w:t>
      </w:r>
    </w:p>
    <w:p w14:paraId="536F5EF8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武安市新峰水泥有限责任公司</w:t>
      </w:r>
    </w:p>
    <w:p w14:paraId="4AE2D453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邯郸制药股份有限公司</w:t>
      </w:r>
    </w:p>
    <w:p w14:paraId="6102F9AD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中普（邯郸）钢铁有限公司</w:t>
      </w:r>
    </w:p>
    <w:p w14:paraId="6C2B3C68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国智科技（河北）股份有限公司</w:t>
      </w:r>
    </w:p>
    <w:p w14:paraId="7EE19FEE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河北华丰能源科技发展有限公司</w:t>
      </w:r>
    </w:p>
    <w:p w14:paraId="1364C70A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河北利仕化学科技有限公司</w:t>
      </w:r>
    </w:p>
    <w:p w14:paraId="5CB64162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河北龙凤山铸业有限公司</w:t>
      </w:r>
    </w:p>
    <w:p w14:paraId="198780ED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定州伊利乳业有限责任公司</w:t>
      </w:r>
    </w:p>
    <w:p w14:paraId="35891831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辛集市澳森特钢集团有限公司</w:t>
      </w:r>
    </w:p>
    <w:p w14:paraId="192D0B14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梅卡曼德（北京）机器人科技有限公司</w:t>
      </w:r>
    </w:p>
    <w:p w14:paraId="5A539D56">
      <w:pPr>
        <w:rPr>
          <w:rFonts w:hint="default" w:ascii="Times New Roman" w:hAnsi="Times New Roman" w:eastAsia="仿宋_GB2312" w:cs="Times New Roman"/>
          <w:b/>
          <w:bCs/>
          <w:sz w:val="28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36"/>
        </w:rPr>
        <w:t>二、优秀民营经济人士（110名）</w:t>
      </w:r>
    </w:p>
    <w:p w14:paraId="59A5A66E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李国英 仁合益康集团有限公司董事长</w:t>
      </w:r>
    </w:p>
    <w:p w14:paraId="6ADD1967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吴恒耀 石家庄四药有限公司总裁</w:t>
      </w:r>
    </w:p>
    <w:p w14:paraId="29A2C115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 xml:space="preserve">王 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36"/>
        </w:rPr>
        <w:t>欣 河北诚信集团有限公司董事长</w:t>
      </w:r>
    </w:p>
    <w:p w14:paraId="52809F85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 xml:space="preserve">陈 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36"/>
        </w:rPr>
        <w:t>鲲 石家庄先楚核能装备股份有限公司董事长</w:t>
      </w:r>
    </w:p>
    <w:p w14:paraId="4500FB8B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高建坤 石家庄市曲寨水泥有限公司总经理</w:t>
      </w:r>
    </w:p>
    <w:p w14:paraId="349AE2A6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张宇澜 河北橡一医药科技股份有限公司总经理</w:t>
      </w:r>
    </w:p>
    <w:p w14:paraId="6AC79FD8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冯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36"/>
        </w:rPr>
        <w:t xml:space="preserve"> 帆 冀凯河北机电科技有限公司董事长</w:t>
      </w:r>
    </w:p>
    <w:p w14:paraId="5A817158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丁少坤 石家庄正中科技股份有限公司总经理</w:t>
      </w:r>
    </w:p>
    <w:p w14:paraId="6322FCF2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聂续民 石家庄鑫源饮品有限公司总经理</w:t>
      </w:r>
    </w:p>
    <w:p w14:paraId="3BB21C8F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康曦文 河北盛和门窗科技有限公司总经理</w:t>
      </w:r>
    </w:p>
    <w:p w14:paraId="0C4348F0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王国栋 河北龙海药业有限公司董事长</w:t>
      </w:r>
    </w:p>
    <w:p w14:paraId="24136650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王雪原 承德建龙特殊钢有限公司总经理</w:t>
      </w:r>
    </w:p>
    <w:p w14:paraId="3A55560B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尤文武 承德避暑山庄企业集团股份有限公司党委书记、董事长、总裁</w:t>
      </w:r>
    </w:p>
    <w:p w14:paraId="3FA6C1FD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孙启立 朴诚乳业承德有限公司总经理</w:t>
      </w:r>
    </w:p>
    <w:p w14:paraId="05E7D1A5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张春生 承德乾隆醉酒业有限责任公司党委书记、总经理</w:t>
      </w:r>
    </w:p>
    <w:p w14:paraId="1959143B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刘春海 承德宇航人高山植物应用技术有限责任公司董事长</w:t>
      </w:r>
    </w:p>
    <w:p w14:paraId="2B76C759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杨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36"/>
        </w:rPr>
        <w:t xml:space="preserve"> 超 承德京联实业集团有限公司董事长</w:t>
      </w:r>
    </w:p>
    <w:p w14:paraId="76DF5EB4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任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36"/>
        </w:rPr>
        <w:t xml:space="preserve"> 清 张家口宣化华泰矿冶机械有限公司总经理</w:t>
      </w:r>
    </w:p>
    <w:p w14:paraId="01F3425E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刘培军 张家口德医堂大药房医药连锁有限公司董事长</w:t>
      </w:r>
    </w:p>
    <w:p w14:paraId="2774FD03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 xml:space="preserve">温 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36"/>
        </w:rPr>
        <w:t>君 河北巡天农业科技有限公司董事长兼总经理</w:t>
      </w:r>
    </w:p>
    <w:p w14:paraId="4845CD45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孙双龙 张家口宣化昌通环保设备有限公司董事长</w:t>
      </w:r>
    </w:p>
    <w:p w14:paraId="17E7FFBD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李治鹏 张北伊利乳业有限责任公司总经理</w:t>
      </w:r>
    </w:p>
    <w:p w14:paraId="10B90DFD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王清华 蒙牛特仑苏（张家口）乳业有限公司厂长</w:t>
      </w:r>
    </w:p>
    <w:p w14:paraId="7E319969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张万武 河北科力汽车装备股份有限公司董事长</w:t>
      </w:r>
    </w:p>
    <w:p w14:paraId="0BAB287B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 xml:space="preserve">崔 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36"/>
        </w:rPr>
        <w:t>昆 秦皇岛海洋食品有限公司董事长</w:t>
      </w:r>
    </w:p>
    <w:p w14:paraId="036F8AF6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任学军 秦皇岛市雅豪新材料科技有限公司总经理</w:t>
      </w:r>
    </w:p>
    <w:p w14:paraId="65AAB39A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周国成 昌黎县兴国精密机件有限公司总经理</w:t>
      </w:r>
    </w:p>
    <w:p w14:paraId="5DE2A551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赵家正 秦皇岛中青冶金阀门有限公司总经理</w:t>
      </w:r>
    </w:p>
    <w:p w14:paraId="0651061D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宋金锁 秦皇岛天秦装备制造股份有限公司董事长</w:t>
      </w:r>
    </w:p>
    <w:p w14:paraId="24BEC079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臧永兴 秦皇岛立中车轮有限公司董事长</w:t>
      </w:r>
    </w:p>
    <w:p w14:paraId="55B6E6E3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付浩博 秦皇岛耀华装备集团股份有限公司总经理</w:t>
      </w:r>
    </w:p>
    <w:p w14:paraId="58DE6A69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魏宏宇 秦皇岛核诚镍业有限公司总经理</w:t>
      </w:r>
    </w:p>
    <w:p w14:paraId="4C70A1E7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高爱东 河北鼎晨农业集团有限公司董事长</w:t>
      </w:r>
    </w:p>
    <w:p w14:paraId="77713AFD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朱宏亮 冀东普天线缆有限公司总经理</w:t>
      </w:r>
    </w:p>
    <w:p w14:paraId="6F8DC7BF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李松奕 唐山陆凯科技有限公司董事长</w:t>
      </w:r>
    </w:p>
    <w:p w14:paraId="22AFCAD4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张书军 河北华通线缆集团股份有限公司总经理</w:t>
      </w:r>
    </w:p>
    <w:p w14:paraId="3CB75B9E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任久红 河北建支铸造集团有限公司总经理</w:t>
      </w:r>
    </w:p>
    <w:p w14:paraId="2F675C3E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宋志才 唐山盛财钢铁有限公司董事长</w:t>
      </w:r>
    </w:p>
    <w:p w14:paraId="7D948D7F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 xml:space="preserve">韩 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36"/>
        </w:rPr>
        <w:t>力 河北津西钢铁集团股份有限公司董事长</w:t>
      </w:r>
    </w:p>
    <w:p w14:paraId="0057007F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刘少建 河北文丰实业集团有限公司董事长</w:t>
      </w:r>
    </w:p>
    <w:p w14:paraId="793CA71E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陈志伟 河北兴隆起重设备有限公司总经理</w:t>
      </w:r>
    </w:p>
    <w:p w14:paraId="156BBD68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曹铃楠 唐山金亨通车料有限公司总经理</w:t>
      </w:r>
    </w:p>
    <w:p w14:paraId="2A826F8E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李晓泊 唐山丞起汽车零部件有限公司董事长</w:t>
      </w:r>
    </w:p>
    <w:p w14:paraId="522252F7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 xml:space="preserve">李 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36"/>
        </w:rPr>
        <w:t>笠 润泽科技发展有限公司总裁</w:t>
      </w:r>
    </w:p>
    <w:p w14:paraId="2E954501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张浩雷 三河同飞制冷股份有限公司总经理</w:t>
      </w:r>
    </w:p>
    <w:p w14:paraId="092F28BB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李海玲 河北三河燕达实业集团有限公司总裁</w:t>
      </w:r>
    </w:p>
    <w:p w14:paraId="6A1F5878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董延生 国科赛赋河北医药技术有限公司总经理</w:t>
      </w:r>
    </w:p>
    <w:p w14:paraId="2441D11D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梁奉敏 河北昊方新能源科技有限公司总经理</w:t>
      </w:r>
    </w:p>
    <w:p w14:paraId="60DAB80B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纪俊泉 廊坊市明珠商业企业集团有限公司董事长</w:t>
      </w:r>
    </w:p>
    <w:p w14:paraId="45935784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 xml:space="preserve">杜 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36"/>
        </w:rPr>
        <w:t>琨 廊坊市北斗神舟测控仪器有限公司总经理</w:t>
      </w:r>
    </w:p>
    <w:p w14:paraId="7B10E4DD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张海涛 安闻科技集团股份有限公司董事长</w:t>
      </w:r>
    </w:p>
    <w:p w14:paraId="0CCF549D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尹永清 奥瑞拓能源科技股份有限公司董事长</w:t>
      </w:r>
    </w:p>
    <w:p w14:paraId="0C592EA0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 xml:space="preserve">张 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36"/>
        </w:rPr>
        <w:t>健 河北惠友商业连锁发展有限公司董事长</w:t>
      </w:r>
    </w:p>
    <w:p w14:paraId="2A4DCE0E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米思衡 河北首衡农副产品有限公司副总裁</w:t>
      </w:r>
    </w:p>
    <w:p w14:paraId="64FEBA90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郑清超 河北同光半导体股份有限公司董事长</w:t>
      </w:r>
    </w:p>
    <w:p w14:paraId="108CF4DC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赵新龙 吉讯股份有限公司董事长</w:t>
      </w:r>
    </w:p>
    <w:p w14:paraId="5A34856A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杨雪明 河北古城香业集团股份有限公司董事长兼总经理</w:t>
      </w:r>
    </w:p>
    <w:p w14:paraId="0567617F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牛艳辉 保定京阳立津线缆制造有限公司总经理</w:t>
      </w:r>
    </w:p>
    <w:p w14:paraId="1C053A22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封进德 保定市味丰食品有限公司董事长</w:t>
      </w:r>
    </w:p>
    <w:p w14:paraId="726A878E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 xml:space="preserve">江 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36"/>
        </w:rPr>
        <w:t>川 乾坤福商贸有限公司总经理</w:t>
      </w:r>
    </w:p>
    <w:p w14:paraId="3B7B684E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左天亮 河北钢山杭萧钢结构工程股份有限公司总经理</w:t>
      </w:r>
    </w:p>
    <w:p w14:paraId="2809E296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詹国海 河北鑫海控股集团有限公司董事长</w:t>
      </w:r>
    </w:p>
    <w:p w14:paraId="51AC3D2F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孙纪木 河北新华联合冶金控股集团有限公司党委书记、董事局主席</w:t>
      </w:r>
    </w:p>
    <w:p w14:paraId="6810001A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胡永刚 沧州市华北商厦有限公司董事长</w:t>
      </w:r>
    </w:p>
    <w:p w14:paraId="491312E6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王东启 常丰线缆有限公司董事长</w:t>
      </w:r>
    </w:p>
    <w:p w14:paraId="6A14626F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谢志杰 河间市宝泽龙金属材料有限公司总经理</w:t>
      </w:r>
    </w:p>
    <w:p w14:paraId="531ECA1F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 xml:space="preserve">王 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36"/>
        </w:rPr>
        <w:t>齐 泊头市兴达汽车模具制造有限公司总经理</w:t>
      </w:r>
    </w:p>
    <w:p w14:paraId="19073FAE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刘广齐 南皮县赛格机电有限责任公司董事长</w:t>
      </w:r>
    </w:p>
    <w:p w14:paraId="0BC0EC6C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王振刚 河北天成药业股份有限公司董事长</w:t>
      </w:r>
    </w:p>
    <w:p w14:paraId="5F7F2614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王焕一 沧州四星玻璃股份有限公司董事长</w:t>
      </w:r>
    </w:p>
    <w:p w14:paraId="075506CA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宋文行 河北海航石化新型材料有限公司总经理</w:t>
      </w:r>
    </w:p>
    <w:p w14:paraId="1B40897A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王红续 中裕铁信交通科技股份有限公司总经理</w:t>
      </w:r>
    </w:p>
    <w:p w14:paraId="56D4B739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张英武 冀州中意复合材料股份有限公司董事长</w:t>
      </w:r>
    </w:p>
    <w:p w14:paraId="035E8BDE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王海霞 衡水京华化工有限公司总经理</w:t>
      </w:r>
    </w:p>
    <w:p w14:paraId="46C5B338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谢彦礼 河北冀工胶管有限公司总经理</w:t>
      </w:r>
    </w:p>
    <w:p w14:paraId="394703B3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闫向阳 河北英凯模金属网有限公司董事长</w:t>
      </w:r>
    </w:p>
    <w:p w14:paraId="5FBA1FD8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谷红军 河北瑞星燃气设备股份有限公司董事长</w:t>
      </w:r>
    </w:p>
    <w:p w14:paraId="0FFF15A4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魏海金 金沙河集团有限公司董事长</w:t>
      </w:r>
    </w:p>
    <w:p w14:paraId="17A9252D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王玉锋 玉锋实业集团有限公司董事长</w:t>
      </w:r>
    </w:p>
    <w:p w14:paraId="5D81AAC6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宁小五 宁联电缆集团有限公司董事长</w:t>
      </w:r>
    </w:p>
    <w:p w14:paraId="53EE0375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张迎广 邢台轧辊沃川装备制造有限公司总经理</w:t>
      </w:r>
    </w:p>
    <w:p w14:paraId="64B4B867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廖礼基 邢台家乐园集团商贸有限责任公司董事长</w:t>
      </w:r>
    </w:p>
    <w:p w14:paraId="5B607ABE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徐建林 河北宁纺集团有限责任公司总经理</w:t>
      </w:r>
    </w:p>
    <w:p w14:paraId="34108896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韩光辉 河北三厦科技股份有限公司董事长</w:t>
      </w:r>
    </w:p>
    <w:p w14:paraId="0F7E6229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王树华 冀南钢铁集团有限公司党委书记、董事长</w:t>
      </w:r>
    </w:p>
    <w:p w14:paraId="62B55FE7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 xml:space="preserve">姚 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36"/>
        </w:rPr>
        <w:t>菲 河北太行钢铁集团有限公司党委书记、董事长</w:t>
      </w:r>
    </w:p>
    <w:p w14:paraId="6516EEE3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卢庆国 晨光生物科技集团股份有限公司董事长兼总经理</w:t>
      </w:r>
    </w:p>
    <w:p w14:paraId="47F8786C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刘俊成 河北津东科技集团有限公司董事长</w:t>
      </w:r>
    </w:p>
    <w:p w14:paraId="7CE7F5AF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张巨星 河北高晶电器设备有限公司总经理</w:t>
      </w:r>
    </w:p>
    <w:p w14:paraId="32F534EA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杜晓方 河北永洋特钢集团有限公司总经理</w:t>
      </w:r>
    </w:p>
    <w:p w14:paraId="657B28C3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张洪顺 邯郸正大制管集团股份有限公司董事长兼总裁</w:t>
      </w:r>
    </w:p>
    <w:p w14:paraId="23667C2A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马春霞 河北固耐安工业股份有限公司总经理</w:t>
      </w:r>
    </w:p>
    <w:p w14:paraId="1C39A9F2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赵华阳 邯郸市虹光铸造有限公司总经理</w:t>
      </w:r>
    </w:p>
    <w:p w14:paraId="41B3B01C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侯宝亮 鸡泽县湘君府味业有限责任公司总经理</w:t>
      </w:r>
    </w:p>
    <w:p w14:paraId="6C7A5087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刘祖胜 定州市宏远机械有限公司总经理</w:t>
      </w:r>
    </w:p>
    <w:p w14:paraId="2B6CD517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李英超 河北飞天石化集团有限公司董事长</w:t>
      </w:r>
    </w:p>
    <w:p w14:paraId="7907E660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 xml:space="preserve">王 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36"/>
        </w:rPr>
        <w:t>红 河北金士顿科技有限责任公司董事长</w:t>
      </w:r>
    </w:p>
    <w:p w14:paraId="2DDD77DB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 xml:space="preserve">周 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36"/>
        </w:rPr>
        <w:t>军 北京眼神科技有限公司董事长</w:t>
      </w:r>
    </w:p>
    <w:p w14:paraId="703452C1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赵树强 京东橡胶有限公司总经理</w:t>
      </w:r>
    </w:p>
    <w:p w14:paraId="41BAC293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张占元 保定亿源汽车线束制造有限公司总经理</w:t>
      </w:r>
    </w:p>
    <w:p w14:paraId="02EB60E9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赵广林 固安县通久饭庄经营者</w:t>
      </w:r>
    </w:p>
    <w:p w14:paraId="7D7B26DA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侯玉晨 涿州市美晨和悦家居馆负责人</w:t>
      </w:r>
    </w:p>
    <w:p w14:paraId="705DD57C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杨会香 秦皇岛市海港区建香华昆熟食店经营者</w:t>
      </w:r>
    </w:p>
    <w:p w14:paraId="69E32AD3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宁金夺 宁晋县宁特电缆辅料厂厂长</w:t>
      </w:r>
    </w:p>
    <w:p w14:paraId="730CFC96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孔德占 冀州区冀金孔羲乳鸽食府总经理</w:t>
      </w:r>
    </w:p>
    <w:p w14:paraId="55873FF3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张金龙 河北省律师协会会长</w:t>
      </w:r>
    </w:p>
    <w:p w14:paraId="15D80121">
      <w:pPr>
        <w:ind w:left="840" w:hanging="840" w:hangingChars="300"/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应文杰 中天运会计师事务所（特殊普通合伙）河北分所负责人，和瑞（雄安）税务师事务所有限公司董事长</w:t>
      </w:r>
    </w:p>
    <w:p w14:paraId="4CA95A61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郑小强 河北省凤凰谷零碳发展研究院副理事长、院长</w:t>
      </w:r>
    </w:p>
    <w:p w14:paraId="45048151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杨 剑 石家庄卓越中学校长</w:t>
      </w:r>
    </w:p>
    <w:p w14:paraId="0053FE7E">
      <w:pPr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徐文莉 河北省仲裁协会会长</w:t>
      </w:r>
    </w:p>
    <w:sectPr>
      <w:footerReference r:id="rId3" w:type="default"/>
      <w:pgSz w:w="11906" w:h="16838"/>
      <w:pgMar w:top="2268" w:right="1701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5C43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EE260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EE260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650E7"/>
    <w:rsid w:val="40295CD4"/>
    <w:rsid w:val="6FDF4ECC"/>
    <w:rsid w:val="787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2025-04-30T05:43:38Z</dcterms:created>
  <dc:creator>admini</dc:creator>
  <cp:lastModifiedBy>admin</cp:lastModifiedBy>
  <dcterms:modified xsi:type="dcterms:W3CDTF">2025-04-30T05:47:43Z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eyJoZGlkIjoiN2VkOTdkNGM0YjRhZTkzODc2NWM5NDNiMTEyNmQzNzIiLCJ1c2VySWQiOiIyMzAyMzU5MzkifQ==</vt:lpwstr>
  </property>
  <property fmtid="{D5CDD505-2E9C-101B-9397-08002B2CF9AE}" pid="4" name="ICV">
    <vt:lpwstr>3FC7893C6AB14858BADDC3D8F66721D9_12</vt:lpwstr>
  </property>
</Properties>
</file>